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B1" w:rsidRPr="00145B13" w:rsidRDefault="005C22B1" w:rsidP="005C22B1">
      <w:pPr>
        <w:spacing w:line="48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15pt;margin-top:-21.6pt;width:57.95pt;height:22.8pt;z-index:251658240;mso-height-percent:200;mso-height-percent:200;mso-width-relative:margin;mso-height-relative:margin" filled="f" stroked="f">
            <v:textbox style="mso-fit-shape-to-text:t">
              <w:txbxContent>
                <w:p w:rsidR="005C22B1" w:rsidRPr="000B1A05" w:rsidRDefault="005C22B1" w:rsidP="005C22B1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0B1A05">
                    <w:rPr>
                      <w:rFonts w:ascii="宋体" w:eastAsia="宋体" w:hAnsi="宋体" w:hint="eastAsia"/>
                      <w:sz w:val="28"/>
                      <w:szCs w:val="28"/>
                    </w:rPr>
                    <w:t>附件1</w:t>
                  </w:r>
                </w:p>
              </w:txbxContent>
            </v:textbox>
          </v:shape>
        </w:pict>
      </w:r>
      <w:r w:rsidRPr="00145B13">
        <w:rPr>
          <w:rFonts w:ascii="仿宋" w:eastAsia="仿宋" w:hAnsi="仿宋" w:cs="仿宋" w:hint="eastAsia"/>
          <w:b/>
          <w:bCs/>
          <w:sz w:val="36"/>
          <w:szCs w:val="36"/>
        </w:rPr>
        <w:t>八十亩地小学 校园改造计划</w:t>
      </w:r>
    </w:p>
    <w:p w:rsidR="005C22B1" w:rsidRDefault="005C22B1" w:rsidP="005C22B1">
      <w:pPr>
        <w:spacing w:line="480" w:lineRule="auto"/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5C22B1" w:rsidRDefault="005C22B1" w:rsidP="005C22B1">
      <w:pPr>
        <w:spacing w:line="48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我校始建于1956年，2004年异地新建。学校发展至今已成为平泉市范围内唯一的一所村级完全小学。学校现有教职工8人，现有学生120人，6个教学班，学生全部为当地居民、农民的孩子。学校校园占地面积约3150平方米，建筑面积710平方米。</w:t>
      </w:r>
    </w:p>
    <w:p w:rsidR="005C22B1" w:rsidRDefault="005C22B1" w:rsidP="005C22B1">
      <w:pPr>
        <w:spacing w:line="48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八十亩地小学在2017年度，被教育局评委优秀教学点，教学成绩稳中上升，老师们劲头十足。但因校园硬件设施和校园环境制约着学校的发展，为了提高教学质量美化校园环境，教学设备及学校环境急需升级改造。</w:t>
      </w:r>
    </w:p>
    <w:p w:rsidR="005C22B1" w:rsidRDefault="005C22B1" w:rsidP="005C22B1">
      <w:pPr>
        <w:spacing w:line="48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（一）硬件设施</w:t>
      </w:r>
    </w:p>
    <w:p w:rsidR="005C22B1" w:rsidRDefault="005C22B1" w:rsidP="005C22B1">
      <w:pPr>
        <w:spacing w:line="48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1、建立多媒体教室：为幼儿园及一至六年级建立六间多媒体教室，每间教室均配备多媒体智能教学一体机和推拉黑板、讲桌、无线鼠标和键盘。</w:t>
      </w:r>
    </w:p>
    <w:p w:rsidR="005C22B1" w:rsidRDefault="005C22B1" w:rsidP="005C22B1">
      <w:pPr>
        <w:spacing w:line="48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2、建立图书阅览室：为学生们准备拓展阅读、开阔视野的期刊、书籍和工具书，为孩子们营造一个良好的读书环境。主要包括书架、阅读书桌、书籍。</w:t>
      </w:r>
    </w:p>
    <w:p w:rsidR="005C22B1" w:rsidRDefault="005C22B1" w:rsidP="005C22B1">
      <w:pPr>
        <w:spacing w:line="48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3、改善教师办公条件：为教师们购置办公桌椅八套。</w:t>
      </w:r>
    </w:p>
    <w:p w:rsidR="005C22B1" w:rsidRDefault="005C22B1" w:rsidP="005C22B1">
      <w:pPr>
        <w:spacing w:line="48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4、增添教学教具：购置一些寓教于乐的教学教具，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让教学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过程更加生动形象，有利于师生互动，以便于取得更好的教学效果。</w:t>
      </w:r>
    </w:p>
    <w:p w:rsidR="005C22B1" w:rsidRDefault="005C22B1" w:rsidP="005C22B1">
      <w:pPr>
        <w:spacing w:line="48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:rsidR="005C22B1" w:rsidRDefault="005C22B1" w:rsidP="005C22B1">
      <w:pPr>
        <w:spacing w:line="48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:rsidR="005C22B1" w:rsidRDefault="005C22B1" w:rsidP="005C22B1">
      <w:pPr>
        <w:spacing w:line="48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（二）校园环境</w:t>
      </w:r>
    </w:p>
    <w:p w:rsidR="005C22B1" w:rsidRDefault="005C22B1" w:rsidP="005C22B1">
      <w:pPr>
        <w:spacing w:line="48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1、铺设操场：学校操场雨天积水一片汪洋，影响正常的教学生活秩序。原来的地面低洼，而且表面破损严重学生运动有安全隐患。所以硬化操场势在必行，操场需要普遍提高10厘米，平铺广场砖。</w:t>
      </w:r>
    </w:p>
    <w:p w:rsidR="005C22B1" w:rsidRDefault="005C22B1" w:rsidP="005C22B1">
      <w:pPr>
        <w:spacing w:line="48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2、厕所改造：学校厕所还是建校时修建的，未曾修补过，如今房顶瓦片脱落夏天漏雨，冬季灌风。四周墙体水泥风化严重，便池水泥脱落使用很不方便，厕所改造势在必行。</w:t>
      </w:r>
    </w:p>
    <w:p w:rsidR="005C22B1" w:rsidRDefault="005C22B1" w:rsidP="005C22B1">
      <w:pPr>
        <w:spacing w:line="48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一间间阴暗的教室，满是布满灰尘的桌椅和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脏旧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脱落的墙皮。教学设施及其简单，一张木质讲桌和青黑色的黑板构成了学生们汲取知识的天堂。黑板因为常年使用变得不再黑亮光泽，凹凸折断的黑板槽里放着变了形的黑板擦。屋角缠绕着凌乱的电线，存在着极大的安全隐患。因为长期年久失修，紧闭的门窗露着6厘米长的缝隙，冬日漏风情况严重。八十亩地小学恳求爱心团体鼎力相助，让孩子有一个温暖舒适的学习环境，给孩子一个美好的童年。</w:t>
      </w:r>
    </w:p>
    <w:p w:rsidR="005C22B1" w:rsidRDefault="005C22B1" w:rsidP="005C22B1">
      <w:pPr>
        <w:spacing w:line="48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项目预算如下：</w:t>
      </w:r>
    </w:p>
    <w:tbl>
      <w:tblPr>
        <w:tblW w:w="92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"/>
        <w:gridCol w:w="3858"/>
        <w:gridCol w:w="1540"/>
        <w:gridCol w:w="1300"/>
        <w:gridCol w:w="1700"/>
      </w:tblGrid>
      <w:tr w:rsidR="005C22B1" w:rsidTr="00E20046">
        <w:trPr>
          <w:trHeight w:val="301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C22B1" w:rsidRDefault="005C22B1" w:rsidP="00E2004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5C22B1" w:rsidRDefault="005C22B1" w:rsidP="00E2004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5C22B1" w:rsidRDefault="005C22B1" w:rsidP="00E2004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5C22B1" w:rsidRDefault="005C22B1" w:rsidP="00E2004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C22B1" w:rsidRDefault="005C22B1" w:rsidP="00E2004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C22B1" w:rsidTr="00E20046">
        <w:trPr>
          <w:trHeight w:val="191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5C22B1" w:rsidTr="00E20046">
        <w:trPr>
          <w:trHeight w:val="191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2B1" w:rsidRDefault="005C22B1" w:rsidP="00E200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室内墙裙及涂料工程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2B1" w:rsidRDefault="005C22B1" w:rsidP="00E200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52400.00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2B1" w:rsidRDefault="005C22B1" w:rsidP="00E200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2B1" w:rsidRDefault="005C22B1" w:rsidP="00E200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52400.00</w:t>
            </w:r>
          </w:p>
        </w:tc>
      </w:tr>
      <w:tr w:rsidR="005C22B1" w:rsidTr="00E20046">
        <w:trPr>
          <w:trHeight w:val="191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2B1" w:rsidRDefault="005C22B1" w:rsidP="00E200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钛金字标识、大门及铁艺围栏工程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2B1" w:rsidRDefault="005C22B1" w:rsidP="00E200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40500.00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2B1" w:rsidRDefault="005C22B1" w:rsidP="00E200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2B1" w:rsidRDefault="005C22B1" w:rsidP="00E200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40500.00</w:t>
            </w:r>
          </w:p>
        </w:tc>
      </w:tr>
      <w:tr w:rsidR="005C22B1" w:rsidTr="00E20046">
        <w:trPr>
          <w:trHeight w:val="191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2B1" w:rsidRDefault="005C22B1" w:rsidP="00E200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厚混凝土操场及周边方砖硬化工程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2B1" w:rsidRDefault="005C22B1" w:rsidP="00E200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208600.00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2B1" w:rsidRDefault="005C22B1" w:rsidP="00E200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2B1" w:rsidRDefault="005C22B1" w:rsidP="00E200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208600.00</w:t>
            </w:r>
          </w:p>
        </w:tc>
      </w:tr>
      <w:tr w:rsidR="005C22B1" w:rsidTr="00E20046">
        <w:trPr>
          <w:trHeight w:val="191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2B1" w:rsidRDefault="005C22B1" w:rsidP="00E200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校厕工程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2B1" w:rsidRDefault="005C22B1" w:rsidP="00E200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103800.00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2B1" w:rsidRDefault="005C22B1" w:rsidP="00E200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22B1" w:rsidRDefault="005C22B1" w:rsidP="00E2004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103800.00</w:t>
            </w:r>
          </w:p>
        </w:tc>
      </w:tr>
      <w:tr w:rsidR="005C22B1" w:rsidTr="00E20046">
        <w:trPr>
          <w:trHeight w:val="191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一体化电教设备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12050.00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72300.00</w:t>
            </w:r>
          </w:p>
        </w:tc>
      </w:tr>
      <w:tr w:rsidR="005C22B1" w:rsidTr="00E20046">
        <w:trPr>
          <w:trHeight w:val="191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教师办公桌椅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700.00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5600.00</w:t>
            </w:r>
          </w:p>
        </w:tc>
      </w:tr>
      <w:tr w:rsidR="005C22B1" w:rsidTr="00E20046">
        <w:trPr>
          <w:trHeight w:val="191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学生上下床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360.00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5400.00</w:t>
            </w:r>
          </w:p>
        </w:tc>
      </w:tr>
      <w:tr w:rsidR="005C22B1" w:rsidTr="00E20046">
        <w:trPr>
          <w:trHeight w:val="191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2B1" w:rsidRDefault="005C22B1" w:rsidP="00E200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488600.00</w:t>
            </w:r>
          </w:p>
        </w:tc>
      </w:tr>
      <w:tr w:rsidR="005C22B1" w:rsidTr="00E20046">
        <w:trPr>
          <w:trHeight w:val="301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C22B1" w:rsidRDefault="005C22B1" w:rsidP="00E2004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5C22B1" w:rsidRDefault="005C22B1" w:rsidP="00E2004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5C22B1" w:rsidRDefault="005C22B1" w:rsidP="00E2004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5C22B1" w:rsidRDefault="005C22B1" w:rsidP="00E2004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C22B1" w:rsidRDefault="005C22B1" w:rsidP="00E2004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5E0A82" w:rsidRDefault="005E0A82"/>
    <w:sectPr w:rsidR="005E0A82" w:rsidSect="005E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2B1"/>
    <w:rsid w:val="001A4E91"/>
    <w:rsid w:val="005C22B1"/>
    <w:rsid w:val="005E0A82"/>
    <w:rsid w:val="00C1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>China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2018-09-21T02:02:00Z</dcterms:created>
  <dcterms:modified xsi:type="dcterms:W3CDTF">2018-09-21T02:02:00Z</dcterms:modified>
</cp:coreProperties>
</file>